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6173" w:rsidRDefault="00FC6173">
      <w:bookmarkStart w:id="0" w:name="_GoBack"/>
      <w:bookmarkEnd w:id="0"/>
    </w:p>
    <w:p w:rsidR="00FC6173" w:rsidRDefault="00296FB6">
      <w:pPr>
        <w:jc w:val="center"/>
      </w:pPr>
      <w:r>
        <w:rPr>
          <w:rFonts w:ascii="Calibri" w:eastAsia="Calibri" w:hAnsi="Calibri" w:cs="Calibri"/>
          <w:b/>
          <w:sz w:val="24"/>
          <w:u w:val="single"/>
        </w:rPr>
        <w:t>Stakeholder Roles</w:t>
      </w:r>
    </w:p>
    <w:p w:rsidR="00FC6173" w:rsidRDefault="00FC6173">
      <w:pPr>
        <w:jc w:val="center"/>
      </w:pPr>
    </w:p>
    <w:p w:rsidR="00FC6173" w:rsidRDefault="00296FB6">
      <w:r>
        <w:rPr>
          <w:rFonts w:ascii="Calibri" w:eastAsia="Calibri" w:hAnsi="Calibri" w:cs="Calibri"/>
          <w:b/>
          <w:sz w:val="24"/>
        </w:rPr>
        <w:t xml:space="preserve">Anita </w:t>
      </w:r>
      <w:proofErr w:type="spellStart"/>
      <w:r>
        <w:rPr>
          <w:rFonts w:ascii="Calibri" w:eastAsia="Calibri" w:hAnsi="Calibri" w:cs="Calibri"/>
          <w:b/>
          <w:sz w:val="24"/>
        </w:rPr>
        <w:t>Ovbude</w:t>
      </w:r>
      <w:proofErr w:type="spellEnd"/>
      <w:r>
        <w:rPr>
          <w:rFonts w:ascii="Calibri" w:eastAsia="Calibri" w:hAnsi="Calibri" w:cs="Calibri"/>
          <w:sz w:val="24"/>
        </w:rPr>
        <w:t>- Chairwoman/ Urban Planner</w:t>
      </w:r>
    </w:p>
    <w:p w:rsidR="00FC6173" w:rsidRDefault="00296FB6">
      <w:r>
        <w:rPr>
          <w:rFonts w:ascii="Calibri" w:eastAsia="Calibri" w:hAnsi="Calibri" w:cs="Calibri"/>
          <w:sz w:val="24"/>
          <w:highlight w:val="white"/>
        </w:rPr>
        <w:t xml:space="preserve">An </w:t>
      </w:r>
      <w:r>
        <w:rPr>
          <w:rFonts w:ascii="Calibri" w:eastAsia="Calibri" w:hAnsi="Calibri" w:cs="Calibri"/>
          <w:b/>
          <w:sz w:val="24"/>
          <w:highlight w:val="white"/>
        </w:rPr>
        <w:t>urban planner</w:t>
      </w:r>
      <w:r>
        <w:rPr>
          <w:rFonts w:ascii="Calibri" w:eastAsia="Calibri" w:hAnsi="Calibri" w:cs="Calibri"/>
          <w:sz w:val="24"/>
          <w:highlight w:val="white"/>
        </w:rPr>
        <w:t xml:space="preserve"> or </w:t>
      </w:r>
      <w:r>
        <w:rPr>
          <w:rFonts w:ascii="Calibri" w:eastAsia="Calibri" w:hAnsi="Calibri" w:cs="Calibri"/>
          <w:b/>
          <w:sz w:val="24"/>
          <w:highlight w:val="white"/>
        </w:rPr>
        <w:t>city planner</w:t>
      </w:r>
      <w:r>
        <w:rPr>
          <w:rFonts w:ascii="Calibri" w:eastAsia="Calibri" w:hAnsi="Calibri" w:cs="Calibri"/>
          <w:sz w:val="24"/>
          <w:highlight w:val="white"/>
        </w:rPr>
        <w:t xml:space="preserve"> is a professional who works in the field of </w:t>
      </w:r>
      <w:hyperlink r:id="rId5">
        <w:r>
          <w:rPr>
            <w:rFonts w:ascii="Calibri" w:eastAsia="Calibri" w:hAnsi="Calibri" w:cs="Calibri"/>
            <w:sz w:val="24"/>
            <w:highlight w:val="white"/>
          </w:rPr>
          <w:t>urban planning</w:t>
        </w:r>
      </w:hyperlink>
      <w:r>
        <w:rPr>
          <w:rFonts w:ascii="Calibri" w:eastAsia="Calibri" w:hAnsi="Calibri" w:cs="Calibri"/>
          <w:sz w:val="24"/>
          <w:highlight w:val="white"/>
        </w:rPr>
        <w:t>/</w:t>
      </w:r>
      <w:hyperlink r:id="rId6">
        <w:r>
          <w:rPr>
            <w:rFonts w:ascii="Calibri" w:eastAsia="Calibri" w:hAnsi="Calibri" w:cs="Calibri"/>
            <w:sz w:val="24"/>
            <w:highlight w:val="white"/>
          </w:rPr>
          <w:t>land use planning</w:t>
        </w:r>
      </w:hyperlink>
      <w:r>
        <w:rPr>
          <w:rFonts w:ascii="Calibri" w:eastAsia="Calibri" w:hAnsi="Calibri" w:cs="Calibri"/>
          <w:sz w:val="24"/>
          <w:highlight w:val="white"/>
        </w:rPr>
        <w:t xml:space="preserve"> for the purpose of optimizing the effectiveness of a community's land use and infrastructure</w:t>
      </w:r>
    </w:p>
    <w:p w:rsidR="00FC6173" w:rsidRDefault="00FC6173"/>
    <w:p w:rsidR="00FC6173" w:rsidRDefault="00296FB6">
      <w:proofErr w:type="spellStart"/>
      <w:r>
        <w:rPr>
          <w:rFonts w:ascii="Calibri" w:eastAsia="Calibri" w:hAnsi="Calibri" w:cs="Calibri"/>
          <w:b/>
          <w:sz w:val="24"/>
          <w:highlight w:val="white"/>
        </w:rPr>
        <w:t>Gaylenis</w:t>
      </w:r>
      <w:proofErr w:type="spellEnd"/>
      <w:r>
        <w:rPr>
          <w:rFonts w:ascii="Calibri" w:eastAsia="Calibri" w:hAnsi="Calibri" w:cs="Calibri"/>
          <w:b/>
          <w:sz w:val="24"/>
          <w:highlight w:val="white"/>
        </w:rPr>
        <w:t xml:space="preserve"> Mendez- </w:t>
      </w:r>
      <w:r>
        <w:rPr>
          <w:rFonts w:ascii="Calibri" w:eastAsia="Calibri" w:hAnsi="Calibri" w:cs="Calibri"/>
          <w:sz w:val="24"/>
          <w:highlight w:val="white"/>
        </w:rPr>
        <w:t>Environmental Engineer</w:t>
      </w:r>
    </w:p>
    <w:p w:rsidR="00FC6173" w:rsidRDefault="00296FB6">
      <w:r>
        <w:rPr>
          <w:rFonts w:ascii="Calibri" w:eastAsia="Calibri" w:hAnsi="Calibri" w:cs="Calibri"/>
          <w:sz w:val="24"/>
        </w:rPr>
        <w:t>Environmental engineers use the principl</w:t>
      </w:r>
      <w:r>
        <w:rPr>
          <w:rFonts w:ascii="Calibri" w:eastAsia="Calibri" w:hAnsi="Calibri" w:cs="Calibri"/>
          <w:sz w:val="24"/>
        </w:rPr>
        <w:t>es of engineering, soil science, biology, and chemistry to develop solutions to environmental problems. They are involved in efforts to improve recycling, waste disposal, public health, and water and air pollution control.</w:t>
      </w:r>
    </w:p>
    <w:p w:rsidR="00FC6173" w:rsidRDefault="00FC6173"/>
    <w:p w:rsidR="00FC6173" w:rsidRDefault="00296FB6">
      <w:proofErr w:type="spellStart"/>
      <w:r>
        <w:rPr>
          <w:rFonts w:ascii="Calibri" w:eastAsia="Calibri" w:hAnsi="Calibri" w:cs="Calibri"/>
          <w:b/>
          <w:sz w:val="24"/>
        </w:rPr>
        <w:t>Najnin</w:t>
      </w:r>
      <w:proofErr w:type="spellEnd"/>
      <w:r>
        <w:rPr>
          <w:rFonts w:ascii="Calibri" w:eastAsia="Calibri" w:hAnsi="Calibri" w:cs="Calibri"/>
          <w:b/>
          <w:sz w:val="24"/>
        </w:rPr>
        <w:t xml:space="preserve"> Sultana/</w:t>
      </w:r>
      <w:proofErr w:type="spellStart"/>
      <w:r>
        <w:rPr>
          <w:rFonts w:ascii="Calibri" w:eastAsia="Calibri" w:hAnsi="Calibri" w:cs="Calibri"/>
          <w:b/>
          <w:sz w:val="24"/>
        </w:rPr>
        <w:t>Alymeidy</w:t>
      </w:r>
      <w:proofErr w:type="spellEnd"/>
      <w:r>
        <w:rPr>
          <w:rFonts w:ascii="Calibri" w:eastAsia="Calibri" w:hAnsi="Calibri" w:cs="Calibri"/>
          <w:b/>
          <w:sz w:val="24"/>
        </w:rPr>
        <w:t xml:space="preserve"> Sosa</w:t>
      </w:r>
      <w:r>
        <w:rPr>
          <w:rFonts w:ascii="Calibri" w:eastAsia="Calibri" w:hAnsi="Calibri" w:cs="Calibri"/>
          <w:sz w:val="24"/>
        </w:rPr>
        <w:t>- La</w:t>
      </w:r>
      <w:r>
        <w:rPr>
          <w:rFonts w:ascii="Calibri" w:eastAsia="Calibri" w:hAnsi="Calibri" w:cs="Calibri"/>
          <w:sz w:val="24"/>
        </w:rPr>
        <w:t>ndscape Architects</w:t>
      </w:r>
    </w:p>
    <w:p w:rsidR="00FC6173" w:rsidRDefault="00296FB6"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color w:val="222222"/>
          <w:sz w:val="24"/>
          <w:highlight w:val="white"/>
        </w:rPr>
        <w:t xml:space="preserve">A </w:t>
      </w:r>
      <w:r>
        <w:rPr>
          <w:rFonts w:ascii="Calibri" w:eastAsia="Calibri" w:hAnsi="Calibri" w:cs="Calibri"/>
          <w:b/>
          <w:color w:val="222222"/>
          <w:sz w:val="24"/>
          <w:highlight w:val="white"/>
        </w:rPr>
        <w:t>landscape architect</w:t>
      </w:r>
      <w:r>
        <w:rPr>
          <w:rFonts w:ascii="Calibri" w:eastAsia="Calibri" w:hAnsi="Calibri" w:cs="Calibri"/>
          <w:color w:val="222222"/>
          <w:sz w:val="24"/>
          <w:highlight w:val="white"/>
        </w:rPr>
        <w:t xml:space="preserve"> is a person involved in the planning, design and sometimes direction of a landscape, garden, or distinct space.</w:t>
      </w:r>
    </w:p>
    <w:p w:rsidR="00FC6173" w:rsidRDefault="00FC6173"/>
    <w:p w:rsidR="00FC6173" w:rsidRDefault="00296FB6">
      <w:r>
        <w:rPr>
          <w:rFonts w:ascii="Calibri" w:eastAsia="Calibri" w:hAnsi="Calibri" w:cs="Calibri"/>
          <w:b/>
          <w:sz w:val="24"/>
        </w:rPr>
        <w:t xml:space="preserve">Fernando </w:t>
      </w:r>
      <w:proofErr w:type="spellStart"/>
      <w:r>
        <w:rPr>
          <w:rFonts w:ascii="Calibri" w:eastAsia="Calibri" w:hAnsi="Calibri" w:cs="Calibri"/>
          <w:b/>
          <w:sz w:val="24"/>
        </w:rPr>
        <w:t>Batlle</w:t>
      </w:r>
      <w:proofErr w:type="spellEnd"/>
      <w:r>
        <w:rPr>
          <w:rFonts w:ascii="Calibri" w:eastAsia="Calibri" w:hAnsi="Calibri" w:cs="Calibri"/>
          <w:sz w:val="24"/>
        </w:rPr>
        <w:t>- Civil Engineer/Site Planner</w:t>
      </w:r>
    </w:p>
    <w:p w:rsidR="00FC6173" w:rsidRDefault="00296FB6">
      <w:r>
        <w:rPr>
          <w:rFonts w:ascii="Calibri" w:eastAsia="Calibri" w:hAnsi="Calibri" w:cs="Calibri"/>
          <w:color w:val="333333"/>
          <w:sz w:val="24"/>
          <w:highlight w:val="white"/>
        </w:rPr>
        <w:t>Civil engineers design, construct, supervise, operate, a</w:t>
      </w:r>
      <w:r>
        <w:rPr>
          <w:rFonts w:ascii="Calibri" w:eastAsia="Calibri" w:hAnsi="Calibri" w:cs="Calibri"/>
          <w:color w:val="333333"/>
          <w:sz w:val="24"/>
          <w:highlight w:val="white"/>
        </w:rPr>
        <w:t>nd maintain large construction projects and systems, including roads, buildings, airports, tunnels, dams, bridges, and systems for water supply and sewage treatment.</w:t>
      </w:r>
    </w:p>
    <w:p w:rsidR="00FC6173" w:rsidRDefault="00FC6173"/>
    <w:p w:rsidR="00FC6173" w:rsidRDefault="00FC6173"/>
    <w:p w:rsidR="00FC6173" w:rsidRDefault="00FC6173"/>
    <w:p w:rsidR="00FC6173" w:rsidRDefault="00FC6173"/>
    <w:sectPr w:rsidR="00FC617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C6173"/>
    <w:rsid w:val="00296FB6"/>
    <w:rsid w:val="00892388"/>
    <w:rsid w:val="00FC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Land_use_planning" TargetMode="External"/><Relationship Id="rId5" Type="http://schemas.openxmlformats.org/officeDocument/2006/relationships/hyperlink" Target="http://en.wikipedia.org/wiki/Urban_plann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Stakeholder Roles.docx</vt:lpstr>
    </vt:vector>
  </TitlesOfParts>
  <Company>Microsoft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Stakeholder Roles.docx</dc:title>
  <dc:creator>Najnin.Sultana</dc:creator>
  <cp:lastModifiedBy>Najnin.Sultana</cp:lastModifiedBy>
  <cp:revision>2</cp:revision>
  <dcterms:created xsi:type="dcterms:W3CDTF">2014-11-17T23:15:00Z</dcterms:created>
  <dcterms:modified xsi:type="dcterms:W3CDTF">2014-11-17T23:15:00Z</dcterms:modified>
</cp:coreProperties>
</file>